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Повне найменування організації/установи грантоотримувача (великими літерами)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Адреса: поштовий індекс, назва населеного пункту, назва вулиці, номер будівлі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ПОГОДЖУЮ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Керівник підприємства/установи/організації (Грантоот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имувача)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(посада)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</w:t>
      </w:r>
    </w:p>
    <w:p w:rsidR="00000000" w:rsidDel="00000000" w:rsidP="00000000" w:rsidRDefault="00000000" w:rsidRPr="00000000" w14:paraId="00000009">
      <w:pPr>
        <w:spacing w:line="240" w:lineRule="auto"/>
        <w:ind w:left="567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(Власне ім’я та ПРІЗВИЩЕ)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(підпис)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ПРОМІЖНИЙ ЗВІТ</w:t>
      </w:r>
    </w:p>
    <w:p w:rsidR="00000000" w:rsidDel="00000000" w:rsidP="00000000" w:rsidRDefault="00000000" w:rsidRPr="00000000" w14:paraId="000000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(анотований звіт)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виконану роботу в рамках реалізації проєкту</w:t>
      </w:r>
    </w:p>
    <w:p w:rsidR="00000000" w:rsidDel="00000000" w:rsidP="00000000" w:rsidRDefault="00000000" w:rsidRPr="00000000" w14:paraId="00000016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 виконання наукових досліджень і розробок </w:t>
      </w:r>
    </w:p>
    <w:p w:rsidR="00000000" w:rsidDel="00000000" w:rsidP="00000000" w:rsidRDefault="00000000" w:rsidRPr="00000000" w14:paraId="00000017">
      <w:pPr>
        <w:spacing w:line="240" w:lineRule="auto"/>
        <w:ind w:left="28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ind w:left="28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(назва Проєкту)</w:t>
      </w:r>
    </w:p>
    <w:p w:rsidR="00000000" w:rsidDel="00000000" w:rsidP="00000000" w:rsidRDefault="00000000" w:rsidRPr="00000000" w14:paraId="00000019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Науковий керівник проєкту</w:t>
        <w:tab/>
        <w:tab/>
        <w:tab/>
        <w:t xml:space="preserve">____________</w:t>
        <w:tab/>
        <w:tab/>
        <w:t xml:space="preserve">____________________</w:t>
      </w:r>
    </w:p>
    <w:p w:rsidR="00000000" w:rsidDel="00000000" w:rsidP="00000000" w:rsidRDefault="00000000" w:rsidRPr="00000000" w14:paraId="00000027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(підпис)                             (Власне ім’я ПРІЗВИЩЕ)</w:t>
      </w:r>
    </w:p>
    <w:p w:rsidR="00000000" w:rsidDel="00000000" w:rsidP="00000000" w:rsidRDefault="00000000" w:rsidRPr="00000000" w14:paraId="00000028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Рік завершення, номер етапу _________________</w:t>
      </w:r>
    </w:p>
    <w:p w:rsidR="00000000" w:rsidDel="00000000" w:rsidP="00000000" w:rsidRDefault="00000000" w:rsidRPr="00000000" w14:paraId="00000032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Підготовку звіту завершено «_____» ____________ 20__ р.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 конкурсу 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державної реєстрації проєкту 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Договору про надання грантової підтримки 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Підстава для реалізації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роєкту з виконання наукового дослідження і розробки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наукової ради Національного фонду досліджень України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від «___»  _______ 20___ року № 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Найменування організації/установи грантоотримувача 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Власне ім’я та ПРІЗВИЩЕ наукового керівника проєкту 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основної роботи та посада наукового керівника проєкту _______________________________________________________________________________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Терміни та тривалість виконання проєкту: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Тривалість проєкту ________ місяців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Початок 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11.02.2024)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Закінчення 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11.02.2024)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Тривалість звітного етапу ________ місяців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Початок 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11.02.2024)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Закінчення 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11.02.2024)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Обсяги фінансування проєкту: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Загальний обсяг фінансування: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заявкою на отримання грантової підтримки ___________ тис. грн.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1 000,5)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рішенням наукової ради НФДУ                        ___________ тис. грн.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1 000,5)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 фінансування звітного етапу: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заявкою на отримання грантової підтримки ___________ тис. грн.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1 000,5)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договором на отримання грантової підтримки  _________ тис. грн.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1 000,5)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фактичний                                                                      _________ тис. грн.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(формат 1 000,5)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Перелік виконавців з оплатою праці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8.0" w:type="dxa"/>
        <w:jc w:val="left"/>
        <w:tblInd w:w="3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1453"/>
        <w:gridCol w:w="1241"/>
        <w:gridCol w:w="1363"/>
        <w:gridCol w:w="1181"/>
        <w:gridCol w:w="1282"/>
        <w:gridCol w:w="1343"/>
        <w:gridCol w:w="1335"/>
        <w:tblGridChange w:id="0">
          <w:tblGrid>
            <w:gridCol w:w="510"/>
            <w:gridCol w:w="1453"/>
            <w:gridCol w:w="1241"/>
            <w:gridCol w:w="1363"/>
            <w:gridCol w:w="1181"/>
            <w:gridCol w:w="1282"/>
            <w:gridCol w:w="1343"/>
            <w:gridCol w:w="1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Прізвище, ім’я, науковий ступень, вчене звання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Основне місце роботи або навчання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Наявність статусу молодого вченого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 момент подачі звіту)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Посада за проєктом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залучення виконавця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(договір ЦПХ, строковий трудовий договір)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Основні завдання у проєкті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(стисло окреслити функції)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Особистий підпис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Стислий зміст проєкту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(актуальність, мета, основні завдання, ідеї, гіпотези тощо до 20 рядків)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Основні результати виконання попереднього етапу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 наявності, до 20 рядків)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та назва звітного етапу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 наявності)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 процесу реалізації проєкту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(опишіть хід виконання, які дослідження проводились, які методики використовувались, які гіпотези вдалось довести/спростувати тощо, до 50 рядків)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 виконання звітного етапу відповідно до Технічного завдання до  проміжного етапу проєкту з виконання наукового дослідження і розробки / Календарного плану виконання наукового дослідження і розробки: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.3307086614175" w:right="0" w:firstLine="141.7322834645668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Заплановані завдання звітного етапу проєкту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(перерахуйте завдання звітного етапу, окреслені у Календарному плані виконання наукового дослідження і розробки, до 20 рядків)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.3307086614175" w:right="0" w:firstLine="141.7322834645668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Отримані результаті звітного етапу проєкту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(опишіть отримані результати виконавцями протягом звітного етапу, посилаючись на заплановані та досягнуті цілі, задачі та індикатори виконання, задані в Технічному завданні до проміжного етапу проєкту з виконання наукового дослідження і розробки / Календарному плані виконання наукового дослідження і розробки. Включіть посилання на публікації у наукових виданнях, інші показники з п. 18, що є підтвердженням досягнення індикаторів виконання етапу, до 70 рядків)_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.3307086614175" w:right="0" w:firstLine="141.7322834645668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Відхилення від Календарного плану виконання наукового дослідження і розробки (за наявності)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(вкажіть та детально обґрунтуйте можливі відхилення від Технічного завдання до проміжного етапу проєкту з виконання наукового дослідження і розробки / Календарного плану виконання наукового дослідження і розробки, до 30 рядків)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54.3307086614175" w:right="0" w:firstLine="75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Наукова цінність і актуальність отриманих результатів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(науково-технічної продукції), їх порівняння з українськими та/або кращими закордонними аналогами, до 30 рядків)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54.3307086614175" w:right="0" w:firstLine="75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Практична цінність результатів для потреб оборони, безпеки, економіки та/або суспільства 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 разі наявності, до 30 рядків)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354.3307086614175" w:right="0" w:firstLine="75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Основні кількісні індикатори виконання звітного етапу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 таблиці мають бути відображені індикатори, які було заплановано в Технічному завданні до проміжного етапу проєкту з виконання наукового дослідження і розробки із зазначенням відповідного фактичного кількісного виконання цих індикаторів. Якщо у Технічному завданні до проміжного етапу проєкту з виконання наукового дослідження і розробки кількісні показники не планувались, то у таблиці відображаються лише показники у разі їх наявності / виконання)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Ind w:w="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0"/>
        <w:gridCol w:w="4875"/>
        <w:gridCol w:w="2055"/>
        <w:gridCol w:w="2145"/>
        <w:tblGridChange w:id="0">
          <w:tblGrid>
            <w:gridCol w:w="690"/>
            <w:gridCol w:w="4875"/>
            <w:gridCol w:w="2055"/>
            <w:gridCol w:w="2145"/>
          </w:tblGrid>
        </w:tblGridChange>
      </w:tblGrid>
      <w:tr>
        <w:trPr>
          <w:cantSplit w:val="0"/>
          <w:trHeight w:val="1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Індикатори виконання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Заплановано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br w:type="textWrapping"/>
              <w:t xml:space="preserve"> (відповідно до КП),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кількість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Фактично отримано</w:t>
              <w:br w:type="textWrapping"/>
              <w:t xml:space="preserve"> (відповідно до КП),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кількість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Публікація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журналах, що індексуються наукометричними базами даних: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Scopus та/або Web of Science Core Collection, всього,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Q1 i Q2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Q3 i Q4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фахових виданнях України категорії «Б»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періодичних  виданнях інших країн, що мають ІSSN,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 у закордонних видавництвах іноземними мовами,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публікації, які не описані у пп. 1.1-1.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Презентація та дисемінація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Міжнародні науково-комунікативні заходи, конференції,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Всеукраїнські та регіональні науково-технічні/промислові виставкові заходи,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розробки/бізнес-плану/результатів проєкту на: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3730468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інноваційних фестивалях,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конкурсах стартапів,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акселераційних програмах,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хакатонах,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Науково-популярні публікації з метою поширення інформації про результати проєкту для загальної (широкої) аудиторії,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інформації про результати проєкту на науково-популяризаційних заходах (Дні науки, Наукові пікніки тощо)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заходи, які не описані у пп. 2.1-2.5,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Охоронні документи на об’єкти права інтелектуальної власності (ОПІВ)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винахід,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свідоцтв України на промисловий зразок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корисну модель,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охоронний документ на ОПІВ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ОПІВ,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отримання охоронного документу на ОПІВ України та /або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Впровадження та використання наукових або науково-практичних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Підписання (укладання) договорів (угод) на впровадження (використання) результатів проєкту (окрім індивідуальних), серед 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Господарських договорів/контрактів,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Ліцензійних договорів/договорів на ноу-хау,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Грантових угод,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договори (угоди),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.1.3, од./тис. 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державні, міжнародні наукові гранти (окрім індивідуальних)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Створено чи істотно удосконалено/покращено існуючі: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Пристрої (макет, експериментальний/дослідний зразок)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ТУ, ДСТУ, будівельні норми, зареєстровані проєкти законодавчих актів,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Наукові (науково-технічні) послуги,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Іншу продукцію, яка не описана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Відхилення від запланованих індикаторів, зазначених у п. 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 разі наявності зазначити і обґрунтувати причини таких відхилень та їх вплив на подальше виконання проєкту, до 20 рядків)_________________________________________________________________________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Вихідні дані щодо показників виконання відповідно до п. 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(зазначити дані про публікації, конференції, отримання ОПІВ, впровадження, створення НТП, залучення молодих вчених тощо з додаванням Web-посилання (за наявності) на ресурси, де вони розміщенні)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звіту додаються електронні копії наукових публікацій, охоронних документів, інша наукова продукція із вказанням DOI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(окрім матеріалів, які містять інформацію 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обмеженим доступом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Додаток 1 до Проміжного звіту)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 випадку необхідності надання друкованої версії звіту, до нього додаються друковані додатки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окрім великих (більше 50 сторінок) за обсягом - монографії,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підручники, словники тощо та інші матеріали).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вченої (наукової, науково-технічної, технічної) ради або іншого керівного (дорадчого) органу (за відсутності зазначеної ради) організації/установи грантоотримувача щодо результатів розгляду Проміжного звіту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(стисло зазначити текст висновку ради про відповідність/невідповідність виконаних за проєктом робіт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Технічному завданню до проміжного етапу проєкту з виконання наукового дослідження і розробки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)_______________________________________________________________________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 – копія витягу з протоколу вченої (наукової, науково-технічної, технічної) ради або іншого керівного (дорадчого) органу (за відсутності зазначеної ради) організації/установи грантоотримувача.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Анотація основних результатів звітного етапу проєкту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(готується українською та англійською мовами, до 30 рядків кожною мовою, викладається науково-популярним стилем)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3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3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 наявності науково-технічної продукції обґрунтування її переваг у порівнянні 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аналогами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що існують, до 10 рядків ______________________________________________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Опис шляхів та способів подальшого використання результатів виконання Проєкту в суспільній практиці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Примітк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Проміжний звіт не повинен містити відомостей, заборонених до відкритого опублікування.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8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Науковий керівник Проєкту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8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8" w:firstLine="0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(посада)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8" w:firstLine="0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(Власне ім’я та ПРІЗВИЩЕ)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8" w:firstLine="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_____________________________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8" w:firstLine="0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(підпис)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10" w:top="990" w:left="1170" w:right="6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  <w:i w:val="0"/>
      </w:rPr>
    </w:lvl>
    <w:lvl w:ilvl="1">
      <w:start w:val="1"/>
      <w:numFmt w:val="decimal"/>
      <w:lvlText w:val="%1.%2."/>
      <w:lvlJc w:val="left"/>
      <w:pPr>
        <w:ind w:left="842" w:hanging="480"/>
      </w:pPr>
      <w:rPr/>
    </w:lvl>
    <w:lvl w:ilvl="2">
      <w:start w:val="1"/>
      <w:numFmt w:val="decimal"/>
      <w:lvlText w:val="%1.%2.%3."/>
      <w:lvlJc w:val="left"/>
      <w:pPr>
        <w:ind w:left="1442" w:hanging="720.0000000000001"/>
      </w:pPr>
      <w:rPr/>
    </w:lvl>
    <w:lvl w:ilvl="3">
      <w:start w:val="1"/>
      <w:numFmt w:val="decimal"/>
      <w:lvlText w:val="%1.%2.%3.%4."/>
      <w:lvlJc w:val="left"/>
      <w:pPr>
        <w:ind w:left="1802" w:hanging="720"/>
      </w:pPr>
      <w:rPr/>
    </w:lvl>
    <w:lvl w:ilvl="4">
      <w:start w:val="1"/>
      <w:numFmt w:val="decimal"/>
      <w:lvlText w:val="%1.%2.%3.%4.%5."/>
      <w:lvlJc w:val="left"/>
      <w:pPr>
        <w:ind w:left="2522" w:hanging="1080"/>
      </w:pPr>
      <w:rPr/>
    </w:lvl>
    <w:lvl w:ilvl="5">
      <w:start w:val="1"/>
      <w:numFmt w:val="decimal"/>
      <w:lvlText w:val="%1.%2.%3.%4.%5.%6."/>
      <w:lvlJc w:val="left"/>
      <w:pPr>
        <w:ind w:left="2882" w:hanging="1080"/>
      </w:pPr>
      <w:rPr/>
    </w:lvl>
    <w:lvl w:ilvl="6">
      <w:start w:val="1"/>
      <w:numFmt w:val="decimal"/>
      <w:lvlText w:val="%1.%2.%3.%4.%5.%6.%7."/>
      <w:lvlJc w:val="left"/>
      <w:pPr>
        <w:ind w:left="3602" w:hanging="1440"/>
      </w:pPr>
      <w:rPr/>
    </w:lvl>
    <w:lvl w:ilvl="7">
      <w:start w:val="1"/>
      <w:numFmt w:val="decimal"/>
      <w:lvlText w:val="%1.%2.%3.%4.%5.%6.%7.%8."/>
      <w:lvlJc w:val="left"/>
      <w:pPr>
        <w:ind w:left="3962" w:hanging="1440"/>
      </w:pPr>
      <w:rPr/>
    </w:lvl>
    <w:lvl w:ilvl="8">
      <w:start w:val="1"/>
      <w:numFmt w:val="decimal"/>
      <w:lvlText w:val="%1.%2.%3.%4.%5.%6.%7.%8.%9."/>
      <w:lvlJc w:val="left"/>
      <w:pPr>
        <w:ind w:left="4682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